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6236F" w14:textId="77777777" w:rsidR="003A13DB" w:rsidRPr="003A13DB" w:rsidRDefault="003A13DB" w:rsidP="003A13DB">
      <w:pPr>
        <w:spacing w:after="0" w:line="360" w:lineRule="auto"/>
        <w:jc w:val="center"/>
        <w:rPr>
          <w:b/>
          <w:bCs/>
          <w:sz w:val="28"/>
          <w:szCs w:val="28"/>
          <w:u w:val="single"/>
          <w:lang w:val="en-US"/>
        </w:rPr>
      </w:pPr>
    </w:p>
    <w:p w14:paraId="29F00114" w14:textId="5BEEFE9D" w:rsidR="0001013A" w:rsidRPr="00B60B26" w:rsidRDefault="0001013A" w:rsidP="0001013A">
      <w:pPr>
        <w:spacing w:line="360" w:lineRule="auto"/>
        <w:jc w:val="center"/>
        <w:rPr>
          <w:b/>
          <w:bCs/>
        </w:rPr>
      </w:pPr>
      <w:r w:rsidRPr="4B1E3807">
        <w:rPr>
          <w:b/>
          <w:bCs/>
          <w:sz w:val="40"/>
          <w:szCs w:val="40"/>
          <w:u w:val="single"/>
        </w:rPr>
        <w:t>Δελτίο Τύπου</w:t>
      </w:r>
      <w:r w:rsidRPr="4B1E3807">
        <w:rPr>
          <w:b/>
          <w:bCs/>
        </w:rPr>
        <w:t xml:space="preserve"> </w:t>
      </w:r>
    </w:p>
    <w:p w14:paraId="2952609C" w14:textId="4529C58F" w:rsidR="00EA214F" w:rsidRPr="00BF4E34" w:rsidRDefault="0001013A" w:rsidP="00BF4E34">
      <w:pPr>
        <w:spacing w:line="360" w:lineRule="auto"/>
        <w:jc w:val="right"/>
        <w:rPr>
          <w:b/>
          <w:bCs/>
        </w:rPr>
      </w:pPr>
      <w:r w:rsidRPr="030F36A3">
        <w:rPr>
          <w:b/>
          <w:bCs/>
        </w:rPr>
        <w:t xml:space="preserve">Αθήνα, </w:t>
      </w:r>
      <w:r w:rsidR="00F111C9">
        <w:rPr>
          <w:b/>
          <w:bCs/>
        </w:rPr>
        <w:t>6</w:t>
      </w:r>
      <w:r w:rsidRPr="4B1E3807">
        <w:rPr>
          <w:b/>
          <w:bCs/>
        </w:rPr>
        <w:t>/</w:t>
      </w:r>
      <w:r w:rsidR="00F111C9">
        <w:rPr>
          <w:b/>
          <w:bCs/>
        </w:rPr>
        <w:t>10</w:t>
      </w:r>
      <w:r w:rsidRPr="4B1E3807">
        <w:rPr>
          <w:b/>
          <w:bCs/>
        </w:rPr>
        <w:t>/2025</w:t>
      </w:r>
    </w:p>
    <w:p w14:paraId="58511C3C" w14:textId="542E092E" w:rsidR="00EA214F" w:rsidRPr="00BF4E34" w:rsidRDefault="00EA214F" w:rsidP="00BF4E34">
      <w:pPr>
        <w:jc w:val="center"/>
        <w:rPr>
          <w:b/>
          <w:bCs/>
          <w:sz w:val="28"/>
          <w:szCs w:val="28"/>
        </w:rPr>
      </w:pPr>
      <w:r w:rsidRPr="00BF4E34">
        <w:rPr>
          <w:b/>
          <w:bCs/>
          <w:sz w:val="28"/>
          <w:szCs w:val="28"/>
        </w:rPr>
        <w:t>Ευλογιά των προβάτων</w:t>
      </w:r>
    </w:p>
    <w:p w14:paraId="14CC41D1" w14:textId="4F0EA553" w:rsidR="00EA214F" w:rsidRDefault="00EA214F" w:rsidP="00BF4E34">
      <w:pPr>
        <w:spacing w:line="276" w:lineRule="auto"/>
        <w:jc w:val="both"/>
      </w:pPr>
      <w:r>
        <w:t>Η εξάπλωση της ευλογιάς των προβάτων συνιστά άμεση απειλή για την παραγωγή και την διεθνή φήμη των ελληνικών γαλακτοκομικών προϊόντων, με τη φέτα να βρίσκεται στο επίκεντρο. Η στιγμή δεν επιτρέπει καθυστερήσεις, επικοινωνιακά τεχνάσματα ή διοικητικές απαντήσεις που παράγονται «πίσω από γραφεία» — χρειάζεται πρακτική, γρήγορη και αποφασιστική δράση στο πεδίο.</w:t>
      </w:r>
    </w:p>
    <w:p w14:paraId="17F9D94A" w14:textId="77777777" w:rsidR="00EA214F" w:rsidRDefault="00EA214F" w:rsidP="00BF4E34">
      <w:pPr>
        <w:spacing w:line="276" w:lineRule="auto"/>
        <w:jc w:val="both"/>
      </w:pPr>
      <w:r>
        <w:t xml:space="preserve">Η «Κεντρική Πορεία» στηρίζει χωρίς επιφυλάξεις τις προτάσεις του ΣΕΒΓΑΠ και του προέδρου του, κ. </w:t>
      </w:r>
      <w:proofErr w:type="spellStart"/>
      <w:r>
        <w:t>Αποστολόπουλου</w:t>
      </w:r>
      <w:proofErr w:type="spellEnd"/>
      <w:r>
        <w:t>, και απαιτεί από την κυβέρνηση και τις αρμόδιες υπηρεσίες:</w:t>
      </w:r>
    </w:p>
    <w:p w14:paraId="6A355297" w14:textId="4C7A565D" w:rsidR="00EA214F" w:rsidRDefault="00EA214F" w:rsidP="00956273">
      <w:pPr>
        <w:pStyle w:val="ListParagraph"/>
        <w:numPr>
          <w:ilvl w:val="0"/>
          <w:numId w:val="1"/>
        </w:numPr>
        <w:spacing w:line="276" w:lineRule="auto"/>
        <w:ind w:left="284"/>
        <w:jc w:val="both"/>
      </w:pPr>
      <w:r>
        <w:t xml:space="preserve">Άμεση εφαρμογή ενιαίου, εθνικού σχεδίου </w:t>
      </w:r>
      <w:proofErr w:type="spellStart"/>
      <w:r>
        <w:t>βιοασφάλειας</w:t>
      </w:r>
      <w:proofErr w:type="spellEnd"/>
      <w:r>
        <w:t>, με ξεκάθαρες αρμοδιότητες, κριτήρια ενεργοποίησης μέτρων και μηχανισμούς ελέγχου στο πεδίο.</w:t>
      </w:r>
    </w:p>
    <w:p w14:paraId="2C4E9E2A" w14:textId="43FC0C97" w:rsidR="00EA214F" w:rsidRDefault="00EA214F" w:rsidP="00956273">
      <w:pPr>
        <w:pStyle w:val="ListParagraph"/>
        <w:numPr>
          <w:ilvl w:val="0"/>
          <w:numId w:val="1"/>
        </w:numPr>
        <w:spacing w:line="276" w:lineRule="auto"/>
        <w:ind w:left="284"/>
        <w:jc w:val="both"/>
      </w:pPr>
      <w:r>
        <w:t xml:space="preserve">Υποχρεωτική δήλωση κάθε </w:t>
      </w:r>
      <w:r w:rsidR="00956273">
        <w:t>ύ</w:t>
      </w:r>
      <w:r>
        <w:t>π</w:t>
      </w:r>
      <w:r w:rsidR="00956273">
        <w:t>ο</w:t>
      </w:r>
      <w:r>
        <w:t>πτου περιστατικού, ακόμη και αν αφορά ένα μόνο ζώο, με προστασία των δη</w:t>
      </w:r>
      <w:r w:rsidR="00F4329A">
        <w:t>λούντων</w:t>
      </w:r>
      <w:r>
        <w:t xml:space="preserve"> από αδικαιολόγητες κυρώσεις.</w:t>
      </w:r>
    </w:p>
    <w:p w14:paraId="7A7682B4" w14:textId="5B814A46" w:rsidR="00EA214F" w:rsidRDefault="00EA214F" w:rsidP="002C16EB">
      <w:pPr>
        <w:pStyle w:val="ListParagraph"/>
        <w:numPr>
          <w:ilvl w:val="0"/>
          <w:numId w:val="1"/>
        </w:numPr>
        <w:spacing w:line="276" w:lineRule="auto"/>
        <w:ind w:left="284"/>
        <w:jc w:val="both"/>
      </w:pPr>
      <w:r>
        <w:t>Απαρέγκλιτους περιορισμούς μετακίνησης ζώων, ζωοτροφών, σφαγίων και γάλακτος και αυστηρούς ελέγχους στα σημεία αποστολής/διακίνησης.</w:t>
      </w:r>
    </w:p>
    <w:p w14:paraId="0C710B47" w14:textId="7CD30970" w:rsidR="00EA214F" w:rsidRDefault="00EA214F" w:rsidP="002C16EB">
      <w:pPr>
        <w:pStyle w:val="ListParagraph"/>
        <w:numPr>
          <w:ilvl w:val="0"/>
          <w:numId w:val="1"/>
        </w:numPr>
        <w:spacing w:line="276" w:lineRule="auto"/>
        <w:ind w:left="284"/>
        <w:jc w:val="both"/>
      </w:pPr>
      <w:r>
        <w:t xml:space="preserve">Ποινή αποκλεισμού από αποζημιώσεις για μονάδες που αποδεδειγμένα παραβιάζουν τα μέτρα </w:t>
      </w:r>
      <w:proofErr w:type="spellStart"/>
      <w:r>
        <w:t>βιοασφάλειας</w:t>
      </w:r>
      <w:proofErr w:type="spellEnd"/>
      <w:r>
        <w:t>.</w:t>
      </w:r>
    </w:p>
    <w:p w14:paraId="584287E7" w14:textId="308A61DC" w:rsidR="00EA214F" w:rsidRDefault="00EA214F" w:rsidP="002C16EB">
      <w:pPr>
        <w:pStyle w:val="ListParagraph"/>
        <w:numPr>
          <w:ilvl w:val="0"/>
          <w:numId w:val="1"/>
        </w:numPr>
        <w:spacing w:line="276" w:lineRule="auto"/>
        <w:ind w:left="284"/>
        <w:jc w:val="both"/>
      </w:pPr>
      <w:r>
        <w:t xml:space="preserve">Ταχείες, δίκαιες και διαφανείς αποζημιώσεις για τις </w:t>
      </w:r>
      <w:proofErr w:type="spellStart"/>
      <w:r>
        <w:t>πληττόμενες</w:t>
      </w:r>
      <w:proofErr w:type="spellEnd"/>
      <w:r>
        <w:t>, αλλά μόνο για όσους τήρησαν τα μέτρα — δεν θα χρηματοδοτήσουμε αμέλειες.</w:t>
      </w:r>
    </w:p>
    <w:p w14:paraId="29B70120" w14:textId="3388AC08" w:rsidR="00EA214F" w:rsidRDefault="00EA214F" w:rsidP="00505A74">
      <w:pPr>
        <w:pStyle w:val="ListParagraph"/>
        <w:numPr>
          <w:ilvl w:val="0"/>
          <w:numId w:val="1"/>
        </w:numPr>
        <w:spacing w:line="276" w:lineRule="auto"/>
        <w:ind w:left="284"/>
        <w:jc w:val="both"/>
      </w:pPr>
      <w:r>
        <w:t>Ενίσχυση των</w:t>
      </w:r>
      <w:r w:rsidR="00505A74">
        <w:t xml:space="preserve"> </w:t>
      </w:r>
      <w:r>
        <w:t xml:space="preserve">κτηνιατρικών υπηρεσιών στο πεδίο (έμψυχο δυναμικό, μέσα δειγματοληψίας, κινητά εργαστήρια) και δημιουργία ειδικών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forces</w:t>
      </w:r>
      <w:proofErr w:type="spellEnd"/>
      <w:r>
        <w:t xml:space="preserve"> που θα επιχειρούν επιτόπου.</w:t>
      </w:r>
    </w:p>
    <w:p w14:paraId="275624BA" w14:textId="5CB58C24" w:rsidR="00EA214F" w:rsidRDefault="00EA214F" w:rsidP="00505A74">
      <w:pPr>
        <w:pStyle w:val="ListParagraph"/>
        <w:numPr>
          <w:ilvl w:val="0"/>
          <w:numId w:val="1"/>
        </w:numPr>
        <w:spacing w:line="276" w:lineRule="auto"/>
        <w:ind w:left="284"/>
        <w:jc w:val="both"/>
      </w:pPr>
      <w:r>
        <w:t>Πλήρης διαφάνεια με δημοσιοποίηση στοιχείων, χρονοδιαγραμμάτων και εκθέσεων ώστε οι αποφάσεις να υπόκεινται σε δημόσιο έλεγχο.</w:t>
      </w:r>
    </w:p>
    <w:p w14:paraId="67B572D5" w14:textId="3E397F6E" w:rsidR="00EA214F" w:rsidRDefault="00EA214F" w:rsidP="00BF4E34">
      <w:pPr>
        <w:spacing w:line="276" w:lineRule="auto"/>
        <w:jc w:val="both"/>
      </w:pPr>
      <w:r>
        <w:t>Καλούμε την κυβέρνηση να αναδείξει το θέμα ως επείγον και εθνικής σημασίας</w:t>
      </w:r>
      <w:r w:rsidR="00505A74">
        <w:t>,</w:t>
      </w:r>
      <w:r>
        <w:t xml:space="preserve"> ώστε να ενεργοποιηθούν όλοι οι αναγκαίοι πόροι για την εξάλειψη της ασθένειας και την ανάκαμψη του ζωικού μας κεφαλαίου. </w:t>
      </w:r>
    </w:p>
    <w:p w14:paraId="72083135" w14:textId="77777777" w:rsidR="00CF04AA" w:rsidRDefault="00CF04AA" w:rsidP="00BF4E34">
      <w:pPr>
        <w:spacing w:line="276" w:lineRule="auto"/>
        <w:jc w:val="both"/>
      </w:pPr>
    </w:p>
    <w:p w14:paraId="55A67F15" w14:textId="77777777" w:rsidR="00CF04AA" w:rsidRPr="00CF04AA" w:rsidRDefault="00CF04AA" w:rsidP="00CF04AA">
      <w:pPr>
        <w:spacing w:after="0" w:line="276" w:lineRule="auto"/>
        <w:jc w:val="both"/>
        <w:rPr>
          <w:b/>
          <w:bCs/>
        </w:rPr>
      </w:pPr>
      <w:r w:rsidRPr="00CF04AA">
        <w:rPr>
          <w:b/>
          <w:bCs/>
        </w:rPr>
        <w:t>Βλάχος Απόστολος</w:t>
      </w:r>
    </w:p>
    <w:p w14:paraId="6F6631E7" w14:textId="77777777" w:rsidR="00CF04AA" w:rsidRPr="00CF04AA" w:rsidRDefault="00CF04AA" w:rsidP="00CF04AA">
      <w:pPr>
        <w:spacing w:after="0" w:line="276" w:lineRule="auto"/>
        <w:jc w:val="both"/>
        <w:rPr>
          <w:b/>
          <w:bCs/>
        </w:rPr>
      </w:pPr>
      <w:r w:rsidRPr="00CF04AA">
        <w:rPr>
          <w:b/>
          <w:bCs/>
        </w:rPr>
        <w:t xml:space="preserve">Κεντρική Πορεία </w:t>
      </w:r>
    </w:p>
    <w:p w14:paraId="3085E6FA" w14:textId="3E954CA0" w:rsidR="00CF04AA" w:rsidRPr="00CF04AA" w:rsidRDefault="00CF04AA" w:rsidP="00CF04AA">
      <w:pPr>
        <w:spacing w:after="0" w:line="276" w:lineRule="auto"/>
        <w:jc w:val="both"/>
        <w:rPr>
          <w:b/>
          <w:bCs/>
        </w:rPr>
      </w:pPr>
      <w:r w:rsidRPr="00CF04AA">
        <w:rPr>
          <w:b/>
          <w:bCs/>
        </w:rPr>
        <w:t>Πρόεδρος</w:t>
      </w:r>
    </w:p>
    <w:sectPr w:rsidR="00CF04AA" w:rsidRPr="00CF04AA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34E58" w14:textId="77777777" w:rsidR="0044452F" w:rsidRDefault="0044452F" w:rsidP="009624CD">
      <w:pPr>
        <w:spacing w:after="0" w:line="240" w:lineRule="auto"/>
      </w:pPr>
      <w:r>
        <w:separator/>
      </w:r>
    </w:p>
  </w:endnote>
  <w:endnote w:type="continuationSeparator" w:id="0">
    <w:p w14:paraId="1EFC0C39" w14:textId="77777777" w:rsidR="0044452F" w:rsidRDefault="0044452F" w:rsidP="009624CD">
      <w:pPr>
        <w:spacing w:after="0" w:line="240" w:lineRule="auto"/>
      </w:pPr>
      <w:r>
        <w:continuationSeparator/>
      </w:r>
    </w:p>
  </w:endnote>
  <w:endnote w:type="continuationNotice" w:id="1">
    <w:p w14:paraId="76256A37" w14:textId="77777777" w:rsidR="0044452F" w:rsidRDefault="00444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E1A9" w14:textId="2997FA4C" w:rsidR="00BF137A" w:rsidRDefault="00BF137A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819D70" wp14:editId="5E38DEA5">
          <wp:simplePos x="0" y="0"/>
          <wp:positionH relativeFrom="column">
            <wp:posOffset>-97716</wp:posOffset>
          </wp:positionH>
          <wp:positionV relativeFrom="paragraph">
            <wp:posOffset>-206525</wp:posOffset>
          </wp:positionV>
          <wp:extent cx="2202180" cy="266700"/>
          <wp:effectExtent l="0" t="0" r="7620" b="0"/>
          <wp:wrapTight wrapText="bothSides">
            <wp:wrapPolygon edited="0">
              <wp:start x="0" y="0"/>
              <wp:lineTo x="0" y="20057"/>
              <wp:lineTo x="21488" y="20057"/>
              <wp:lineTo x="21488" y="0"/>
              <wp:lineTo x="0" y="0"/>
            </wp:wrapPolygon>
          </wp:wrapTight>
          <wp:docPr id="782014951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7E84E" w14:textId="77777777" w:rsidR="0044452F" w:rsidRDefault="0044452F" w:rsidP="009624CD">
      <w:pPr>
        <w:spacing w:after="0" w:line="240" w:lineRule="auto"/>
      </w:pPr>
      <w:r>
        <w:separator/>
      </w:r>
    </w:p>
  </w:footnote>
  <w:footnote w:type="continuationSeparator" w:id="0">
    <w:p w14:paraId="7AEDBE06" w14:textId="77777777" w:rsidR="0044452F" w:rsidRDefault="0044452F" w:rsidP="009624CD">
      <w:pPr>
        <w:spacing w:after="0" w:line="240" w:lineRule="auto"/>
      </w:pPr>
      <w:r>
        <w:continuationSeparator/>
      </w:r>
    </w:p>
  </w:footnote>
  <w:footnote w:type="continuationNotice" w:id="1">
    <w:p w14:paraId="4D10C858" w14:textId="77777777" w:rsidR="0044452F" w:rsidRDefault="004445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1BB95" w14:textId="060194A1" w:rsidR="009624CD" w:rsidRDefault="009624CD">
    <w:pPr>
      <w:pStyle w:val="Header"/>
    </w:pPr>
    <w:r>
      <w:rPr>
        <w:noProof/>
      </w:rPr>
      <w:drawing>
        <wp:inline distT="0" distB="0" distL="0" distR="0" wp14:anchorId="0890568E" wp14:editId="7E095DCF">
          <wp:extent cx="2402205" cy="853440"/>
          <wp:effectExtent l="0" t="0" r="0" b="3810"/>
          <wp:docPr id="1825142396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86C29">
      <w:rPr>
        <w:noProof/>
      </w:rPr>
      <w:drawing>
        <wp:inline distT="0" distB="0" distL="0" distR="0" wp14:anchorId="05AF8CA7" wp14:editId="611591CC">
          <wp:extent cx="5274310" cy="29636"/>
          <wp:effectExtent l="0" t="0" r="0" b="8890"/>
          <wp:docPr id="21937867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96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C7ED4"/>
    <w:multiLevelType w:val="hybridMultilevel"/>
    <w:tmpl w:val="01F08D82"/>
    <w:lvl w:ilvl="0" w:tplc="6C5ECE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46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14F"/>
    <w:rsid w:val="0001013A"/>
    <w:rsid w:val="00197E08"/>
    <w:rsid w:val="001F522F"/>
    <w:rsid w:val="00242F4B"/>
    <w:rsid w:val="00286C29"/>
    <w:rsid w:val="002B3AE9"/>
    <w:rsid w:val="002C16EB"/>
    <w:rsid w:val="003A13DB"/>
    <w:rsid w:val="0044452F"/>
    <w:rsid w:val="004D7F91"/>
    <w:rsid w:val="004E368C"/>
    <w:rsid w:val="004E6078"/>
    <w:rsid w:val="00505A74"/>
    <w:rsid w:val="005766D6"/>
    <w:rsid w:val="00593605"/>
    <w:rsid w:val="00615DB3"/>
    <w:rsid w:val="00630CA2"/>
    <w:rsid w:val="007E3380"/>
    <w:rsid w:val="008129CB"/>
    <w:rsid w:val="00861843"/>
    <w:rsid w:val="00884BA3"/>
    <w:rsid w:val="00884FE3"/>
    <w:rsid w:val="008D50EF"/>
    <w:rsid w:val="00956273"/>
    <w:rsid w:val="009624CD"/>
    <w:rsid w:val="009B55C1"/>
    <w:rsid w:val="009F3DBF"/>
    <w:rsid w:val="00AC01C8"/>
    <w:rsid w:val="00AE76CE"/>
    <w:rsid w:val="00B17C11"/>
    <w:rsid w:val="00BF137A"/>
    <w:rsid w:val="00BF4E34"/>
    <w:rsid w:val="00CA0140"/>
    <w:rsid w:val="00CC0CB0"/>
    <w:rsid w:val="00CC74C2"/>
    <w:rsid w:val="00CF04AA"/>
    <w:rsid w:val="00D5052D"/>
    <w:rsid w:val="00D506B3"/>
    <w:rsid w:val="00DC53D5"/>
    <w:rsid w:val="00DE299B"/>
    <w:rsid w:val="00E4539B"/>
    <w:rsid w:val="00E830F3"/>
    <w:rsid w:val="00EA214F"/>
    <w:rsid w:val="00ED66B5"/>
    <w:rsid w:val="00F111C9"/>
    <w:rsid w:val="00F354C5"/>
    <w:rsid w:val="00F4329A"/>
    <w:rsid w:val="00F5779C"/>
    <w:rsid w:val="00F85FA6"/>
    <w:rsid w:val="095F8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22CEB"/>
  <w15:chartTrackingRefBased/>
  <w15:docId w15:val="{D81AED2B-5D80-425D-A833-6F142E96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1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24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4CD"/>
  </w:style>
  <w:style w:type="paragraph" w:styleId="Footer">
    <w:name w:val="footer"/>
    <w:basedOn w:val="Normal"/>
    <w:link w:val="FooterChar"/>
    <w:uiPriority w:val="99"/>
    <w:unhideWhenUsed/>
    <w:rsid w:val="009624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f9bd69-99be-49f9-bc0c-e077770acd0b">
      <Terms xmlns="http://schemas.microsoft.com/office/infopath/2007/PartnerControls"/>
    </lcf76f155ced4ddcb4097134ff3c332f>
    <TaxCatchAll xmlns="cd7ee990-9a4a-463c-8f55-08588f661b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A419311FF124C9BF3512333A5CE4E" ma:contentTypeVersion="15" ma:contentTypeDescription="Create a new document." ma:contentTypeScope="" ma:versionID="b209be90d9e4b4e5ca142d77efe43998">
  <xsd:schema xmlns:xsd="http://www.w3.org/2001/XMLSchema" xmlns:xs="http://www.w3.org/2001/XMLSchema" xmlns:p="http://schemas.microsoft.com/office/2006/metadata/properties" xmlns:ns2="21f9bd69-99be-49f9-bc0c-e077770acd0b" xmlns:ns3="cd7ee990-9a4a-463c-8f55-08588f661b47" targetNamespace="http://schemas.microsoft.com/office/2006/metadata/properties" ma:root="true" ma:fieldsID="c89aab325ae722e03651bef485ec96e2" ns2:_="" ns3:_="">
    <xsd:import namespace="21f9bd69-99be-49f9-bc0c-e077770acd0b"/>
    <xsd:import namespace="cd7ee990-9a4a-463c-8f55-08588f661b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9bd69-99be-49f9-bc0c-e077770ac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9f9861-8d85-4d68-8299-7c90a4aa8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ee990-9a4a-463c-8f55-08588f661b4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dc72f2-35b5-4eda-a5ea-79a9d6d21209}" ma:internalName="TaxCatchAll" ma:showField="CatchAllData" ma:web="cd7ee990-9a4a-463c-8f55-08588f661b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29FA3-3FAB-4FF0-8A4E-FE66CCBDB36A}">
  <ds:schemaRefs>
    <ds:schemaRef ds:uri="http://schemas.microsoft.com/office/2006/metadata/properties"/>
    <ds:schemaRef ds:uri="http://schemas.microsoft.com/office/infopath/2007/PartnerControls"/>
    <ds:schemaRef ds:uri="21f9bd69-99be-49f9-bc0c-e077770acd0b"/>
    <ds:schemaRef ds:uri="cd7ee990-9a4a-463c-8f55-08588f661b47"/>
  </ds:schemaRefs>
</ds:datastoreItem>
</file>

<file path=customXml/itemProps2.xml><?xml version="1.0" encoding="utf-8"?>
<ds:datastoreItem xmlns:ds="http://schemas.openxmlformats.org/officeDocument/2006/customXml" ds:itemID="{F227BBEC-7DCA-47DC-8EF6-0E5D9D666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9bd69-99be-49f9-bc0c-e077770acd0b"/>
    <ds:schemaRef ds:uri="cd7ee990-9a4a-463c-8f55-08588f661b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93AF9-FCAF-47C5-82C9-955AFBFD5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264</Words>
  <Characters>1509</Characters>
  <Application>Microsoft Office Word</Application>
  <DocSecurity>4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apostolos vlachos</dc:creator>
  <cp:keywords/>
  <dc:description/>
  <cp:lastModifiedBy>Elina Mparda</cp:lastModifiedBy>
  <cp:revision>23</cp:revision>
  <dcterms:created xsi:type="dcterms:W3CDTF">2025-10-05T20:29:00Z</dcterms:created>
  <dcterms:modified xsi:type="dcterms:W3CDTF">2025-10-06T09:24:00Z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0x010100905A419311FF124C9BF3512333A5CE4E</vt:lpwstr>
  </property>
  <property fmtid="{D5CDD505-2E9C-101B-9397-08002B2CF9AE}" pid="3" name="MediaServiceImageTags">
    <vt:lpwstr/>
  </property>
</Properties>
</file>