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236F" w14:textId="77777777" w:rsidR="003A13DB" w:rsidRPr="003A13DB" w:rsidRDefault="003A13DB" w:rsidP="003A13DB">
      <w:pPr>
        <w:spacing w:after="0" w:line="360" w:lineRule="auto"/>
        <w:jc w:val="center"/>
        <w:rPr>
          <w:b/>
          <w:bCs/>
          <w:sz w:val="28"/>
          <w:szCs w:val="28"/>
          <w:u w:val="single"/>
          <w:lang w:val="en-US"/>
        </w:rPr>
      </w:pPr>
    </w:p>
    <w:p w14:paraId="50560224" w14:textId="45EC1563" w:rsidR="000E67EA" w:rsidRDefault="0001013A" w:rsidP="009C1E52">
      <w:pPr>
        <w:spacing w:line="360" w:lineRule="auto"/>
        <w:jc w:val="center"/>
        <w:rPr>
          <w:b/>
          <w:bCs/>
        </w:rPr>
      </w:pPr>
      <w:r w:rsidRPr="4B1E3807">
        <w:rPr>
          <w:b/>
          <w:bCs/>
          <w:sz w:val="40"/>
          <w:szCs w:val="40"/>
          <w:u w:val="single"/>
        </w:rPr>
        <w:t>Δελτίο Τύπου</w:t>
      </w:r>
      <w:r w:rsidRPr="4B1E3807">
        <w:rPr>
          <w:b/>
          <w:bCs/>
        </w:rPr>
        <w:t xml:space="preserve"> </w:t>
      </w:r>
    </w:p>
    <w:p w14:paraId="3864D144" w14:textId="658F4F8F" w:rsidR="000E67EA" w:rsidRPr="009C1E52" w:rsidRDefault="0001013A" w:rsidP="009C1E52">
      <w:pPr>
        <w:spacing w:line="360" w:lineRule="auto"/>
        <w:jc w:val="right"/>
        <w:rPr>
          <w:b/>
          <w:bCs/>
        </w:rPr>
      </w:pPr>
      <w:r w:rsidRPr="030F36A3">
        <w:rPr>
          <w:b/>
          <w:bCs/>
        </w:rPr>
        <w:t xml:space="preserve">Αθήνα, </w:t>
      </w:r>
      <w:r w:rsidR="009C1E52">
        <w:rPr>
          <w:b/>
          <w:bCs/>
        </w:rPr>
        <w:t>8</w:t>
      </w:r>
      <w:r w:rsidRPr="4B1E3807">
        <w:rPr>
          <w:b/>
          <w:bCs/>
        </w:rPr>
        <w:t>/</w:t>
      </w:r>
      <w:r w:rsidR="00F111C9">
        <w:rPr>
          <w:b/>
          <w:bCs/>
        </w:rPr>
        <w:t>1</w:t>
      </w:r>
      <w:r w:rsidR="009C1E52">
        <w:rPr>
          <w:b/>
          <w:bCs/>
        </w:rPr>
        <w:t>2</w:t>
      </w:r>
      <w:r w:rsidRPr="4B1E3807">
        <w:rPr>
          <w:b/>
          <w:bCs/>
        </w:rPr>
        <w:t>/2025</w:t>
      </w:r>
    </w:p>
    <w:p w14:paraId="01C4E8EE" w14:textId="61F27EBD" w:rsidR="000E67EA" w:rsidRDefault="009C1E52" w:rsidP="009C1E52">
      <w:pPr>
        <w:spacing w:line="276" w:lineRule="auto"/>
        <w:jc w:val="center"/>
        <w:rPr>
          <w:b/>
          <w:bCs/>
          <w:sz w:val="28"/>
          <w:szCs w:val="28"/>
        </w:rPr>
      </w:pPr>
      <w:r>
        <w:rPr>
          <w:b/>
          <w:bCs/>
          <w:sz w:val="28"/>
          <w:szCs w:val="28"/>
        </w:rPr>
        <w:t>Αγροτικές Κινητοποιήσεις</w:t>
      </w:r>
    </w:p>
    <w:p w14:paraId="3BC6ADD6" w14:textId="77777777" w:rsidR="009C1E52" w:rsidRDefault="009C1E52" w:rsidP="009C1E52">
      <w:pPr>
        <w:spacing w:line="276" w:lineRule="auto"/>
        <w:jc w:val="both"/>
      </w:pPr>
      <w:r>
        <w:t xml:space="preserve">Η αγροτική και κτηνοτροφική οικονομία πρέπει να αποτελέσει έναν από τους σημαντικότερους πυλώνες για την εθνική ανάπτυξη και την πραγματική παραγωγική αυτοδυναμία της χώρας. </w:t>
      </w:r>
    </w:p>
    <w:p w14:paraId="5007CA5A" w14:textId="2EF516B1" w:rsidR="009C1E52" w:rsidRDefault="009C1E52" w:rsidP="009C1E52">
      <w:pPr>
        <w:spacing w:line="276" w:lineRule="auto"/>
        <w:jc w:val="both"/>
      </w:pPr>
      <w:r>
        <w:t>Οι σημερινές κινητοποιήσεις αποτυπώνουν μια χρόνια, επαναλαμβανόμενη παθογένεια</w:t>
      </w:r>
      <w:r>
        <w:t>,</w:t>
      </w:r>
      <w:r>
        <w:t xml:space="preserve"> για την οποία ευθύνεται συνολικά το πολιτικό σύστημα. Επί δεκαετίες ο αγροτικός κόσμος αντιμετωπίστηκε με ψηφοθηρικές λογικές και οδηγήθηκε στη λογική της επιδοματικής επαιτείας και της παθητικής επιβίωσης, αντί να στηριχθεί σε ένα μοντέλο εκσυγχρονισμού, επιχειρηματικής ανάπτυξης και εξωστρέφειας. Το αποτέλεσμα ήταν να εγκλωβιστούν οι πραγματικές δυνατότητες του αγρότη, να χαθεί πολύτιμο εισόδημα και να μείνει η χώρα πίσω σε έναν τομέα ο οποίος θα έπρεπε να πρωταγωνιστεί.</w:t>
      </w:r>
    </w:p>
    <w:p w14:paraId="55EAAFD7" w14:textId="2426B151" w:rsidR="009C1E52" w:rsidRDefault="009C1E52" w:rsidP="009C1E52">
      <w:pPr>
        <w:spacing w:line="276" w:lineRule="auto"/>
        <w:jc w:val="both"/>
      </w:pPr>
      <w:r>
        <w:t xml:space="preserve">Το όραμά της Κεντρικής Πορείας είναι </w:t>
      </w:r>
      <w:r>
        <w:t xml:space="preserve">να </w:t>
      </w:r>
      <w:r>
        <w:t>δημιουργήσουμε έναν αγροτικό τομέα</w:t>
      </w:r>
      <w:r>
        <w:t>,</w:t>
      </w:r>
      <w:r>
        <w:t xml:space="preserve"> ο οποίος θα λειτουργεί ως σύγχρονη επιχειρηματική δύναμη: με υψηλή παραγωγικότητα, οργανωμένες μονάδες, τεχνολογική αναβάθμιση, πρόσβαση στη χρηματοδότηση και ουσιαστική συμμετοχή στην οικονομική ζωή της Ελλάδας.</w:t>
      </w:r>
    </w:p>
    <w:p w14:paraId="2768C072" w14:textId="7B6D4158" w:rsidR="009C1E52" w:rsidRDefault="009C1E52" w:rsidP="009C1E52">
      <w:pPr>
        <w:spacing w:line="276" w:lineRule="auto"/>
        <w:jc w:val="both"/>
      </w:pPr>
      <w:r>
        <w:t xml:space="preserve">Η στάση μας είναι ξεκάθαρη: στήριξη των αγροτών μέσα από πραγματικές μεταρρυθμίσεις για μεγέθυνση των παραγωγικών εκτάσεων, την ανάπτυξη εγχώριων φυλών αιγοπροβάτων, νέους χρηματοδοτικούς θεσμούς, πολιτικές μείωσης του κόστους ενέργειας και την δημιουργία ενός κοινωνικού περιβάλλοντος στο οποίο η αγροτική ζωή είναι ελκυστική τόσο για την νεολαία όσο και τους φιλόδοξους αγρότες μας . </w:t>
      </w:r>
    </w:p>
    <w:p w14:paraId="78AB9A1F" w14:textId="77777777" w:rsidR="009C1E52" w:rsidRDefault="009C1E52" w:rsidP="009C1E52">
      <w:pPr>
        <w:spacing w:line="276" w:lineRule="auto"/>
        <w:jc w:val="both"/>
      </w:pPr>
      <w:r>
        <w:t>Μόνο έτσι η Ελλάδα θα αποκτήσει μια αγροτική οικονομία η οποία θα αποτελεί θεμέλιο της εθνικής ισχύος και της οικονομικής της σταθερότητας, και όχι μόνιμη πηγή κρίσεων.</w:t>
      </w:r>
    </w:p>
    <w:p w14:paraId="3756965E" w14:textId="4F082987" w:rsidR="004747F7" w:rsidRDefault="009C1E52" w:rsidP="009C1E52">
      <w:pPr>
        <w:spacing w:line="276" w:lineRule="auto"/>
        <w:jc w:val="both"/>
      </w:pPr>
      <w:r>
        <w:t>Καθώς</w:t>
      </w:r>
      <w:r>
        <w:t xml:space="preserve"> </w:t>
      </w:r>
      <w:r>
        <w:t>λοιπόν</w:t>
      </w:r>
      <w:r>
        <w:t>, η ανάπτυξη της παραγωγικής οικονομίας είναι Εθνικό καθήκον</w:t>
      </w:r>
      <w:r>
        <w:t xml:space="preserve">, </w:t>
      </w:r>
      <w:r>
        <w:t>εκτός των άλλων</w:t>
      </w:r>
      <w:r>
        <w:t>,</w:t>
      </w:r>
      <w:r>
        <w:t xml:space="preserve"> προϋποθέτει πολλά και ανοικτά κανάλια μεταφοράς προϊόντων. Κανένας δεν έχει δικαίωμα να εμποδίζει την προσπάθεια αυτή</w:t>
      </w:r>
      <w:r>
        <w:t>,</w:t>
      </w:r>
      <w:r>
        <w:t xml:space="preserve"> όσο δίκιο και αν έχει.</w:t>
      </w:r>
    </w:p>
    <w:p w14:paraId="2A4683E4" w14:textId="77777777" w:rsidR="00520B37" w:rsidRDefault="00520B37" w:rsidP="00BF4E34">
      <w:pPr>
        <w:spacing w:line="276" w:lineRule="auto"/>
        <w:jc w:val="both"/>
      </w:pPr>
    </w:p>
    <w:p w14:paraId="6E9E6EA9" w14:textId="77777777" w:rsidR="009C1E52" w:rsidRDefault="009C1E52" w:rsidP="00BF4E34">
      <w:pPr>
        <w:spacing w:line="276" w:lineRule="auto"/>
        <w:jc w:val="both"/>
      </w:pPr>
    </w:p>
    <w:p w14:paraId="55A67F15" w14:textId="77777777" w:rsidR="00CF04AA" w:rsidRPr="00CF04AA" w:rsidRDefault="00CF04AA" w:rsidP="00CF04AA">
      <w:pPr>
        <w:spacing w:after="0" w:line="276" w:lineRule="auto"/>
        <w:jc w:val="both"/>
        <w:rPr>
          <w:b/>
          <w:bCs/>
        </w:rPr>
      </w:pPr>
      <w:r w:rsidRPr="00CF04AA">
        <w:rPr>
          <w:b/>
          <w:bCs/>
        </w:rPr>
        <w:t>Βλάχος Απόστολος</w:t>
      </w:r>
    </w:p>
    <w:p w14:paraId="3085E6FA" w14:textId="3E954CA0" w:rsidR="00CF04AA" w:rsidRDefault="00CF04AA" w:rsidP="00CF04AA">
      <w:pPr>
        <w:spacing w:after="0" w:line="276" w:lineRule="auto"/>
        <w:jc w:val="both"/>
        <w:rPr>
          <w:b/>
          <w:bCs/>
        </w:rPr>
      </w:pPr>
      <w:r w:rsidRPr="00CF04AA">
        <w:rPr>
          <w:b/>
          <w:bCs/>
        </w:rPr>
        <w:t>Πρόεδρος</w:t>
      </w:r>
    </w:p>
    <w:p w14:paraId="3FE4D044" w14:textId="73208042" w:rsidR="004922C8" w:rsidRPr="00CF04AA" w:rsidRDefault="004922C8" w:rsidP="00CF04AA">
      <w:pPr>
        <w:spacing w:after="0" w:line="276" w:lineRule="auto"/>
        <w:jc w:val="both"/>
        <w:rPr>
          <w:b/>
          <w:bCs/>
        </w:rPr>
      </w:pPr>
      <w:r>
        <w:rPr>
          <w:b/>
          <w:bCs/>
        </w:rPr>
        <w:t>‘‘</w:t>
      </w:r>
      <w:r w:rsidRPr="004922C8">
        <w:rPr>
          <w:b/>
          <w:bCs/>
        </w:rPr>
        <w:t>Κεντρική Πορεία</w:t>
      </w:r>
      <w:r>
        <w:rPr>
          <w:b/>
          <w:bCs/>
        </w:rPr>
        <w:t>’’</w:t>
      </w:r>
    </w:p>
    <w:sectPr w:rsidR="004922C8" w:rsidRPr="00CF04A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7293" w14:textId="77777777" w:rsidR="009F5758" w:rsidRDefault="009F5758" w:rsidP="009624CD">
      <w:pPr>
        <w:spacing w:after="0" w:line="240" w:lineRule="auto"/>
      </w:pPr>
      <w:r>
        <w:separator/>
      </w:r>
    </w:p>
  </w:endnote>
  <w:endnote w:type="continuationSeparator" w:id="0">
    <w:p w14:paraId="4276BFAA" w14:textId="77777777" w:rsidR="009F5758" w:rsidRDefault="009F5758" w:rsidP="009624CD">
      <w:pPr>
        <w:spacing w:after="0" w:line="240" w:lineRule="auto"/>
      </w:pPr>
      <w:r>
        <w:continuationSeparator/>
      </w:r>
    </w:p>
  </w:endnote>
  <w:endnote w:type="continuationNotice" w:id="1">
    <w:p w14:paraId="053ECAA3" w14:textId="77777777" w:rsidR="009F5758" w:rsidRDefault="009F5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E1A9" w14:textId="2997FA4C" w:rsidR="00BF137A" w:rsidRDefault="00BF137A">
    <w:pPr>
      <w:pStyle w:val="ab"/>
    </w:pPr>
    <w:r>
      <w:rPr>
        <w:noProof/>
      </w:rPr>
      <w:drawing>
        <wp:anchor distT="0" distB="0" distL="114300" distR="114300" simplePos="0" relativeHeight="251658240" behindDoc="1" locked="0" layoutInCell="1" allowOverlap="1" wp14:anchorId="23819D70" wp14:editId="5E38DEA5">
          <wp:simplePos x="0" y="0"/>
          <wp:positionH relativeFrom="column">
            <wp:posOffset>-97716</wp:posOffset>
          </wp:positionH>
          <wp:positionV relativeFrom="paragraph">
            <wp:posOffset>-206525</wp:posOffset>
          </wp:positionV>
          <wp:extent cx="2202180" cy="266700"/>
          <wp:effectExtent l="0" t="0" r="7620" b="0"/>
          <wp:wrapTight wrapText="bothSides">
            <wp:wrapPolygon edited="0">
              <wp:start x="0" y="0"/>
              <wp:lineTo x="0" y="20057"/>
              <wp:lineTo x="21488" y="20057"/>
              <wp:lineTo x="21488" y="0"/>
              <wp:lineTo x="0" y="0"/>
            </wp:wrapPolygon>
          </wp:wrapTight>
          <wp:docPr id="7820149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556C" w14:textId="77777777" w:rsidR="009F5758" w:rsidRDefault="009F5758" w:rsidP="009624CD">
      <w:pPr>
        <w:spacing w:after="0" w:line="240" w:lineRule="auto"/>
      </w:pPr>
      <w:r>
        <w:separator/>
      </w:r>
    </w:p>
  </w:footnote>
  <w:footnote w:type="continuationSeparator" w:id="0">
    <w:p w14:paraId="27211B56" w14:textId="77777777" w:rsidR="009F5758" w:rsidRDefault="009F5758" w:rsidP="009624CD">
      <w:pPr>
        <w:spacing w:after="0" w:line="240" w:lineRule="auto"/>
      </w:pPr>
      <w:r>
        <w:continuationSeparator/>
      </w:r>
    </w:p>
  </w:footnote>
  <w:footnote w:type="continuationNotice" w:id="1">
    <w:p w14:paraId="10FDDA7D" w14:textId="77777777" w:rsidR="009F5758" w:rsidRDefault="009F5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BB95" w14:textId="060194A1" w:rsidR="009624CD" w:rsidRDefault="009624CD">
    <w:pPr>
      <w:pStyle w:val="aa"/>
    </w:pPr>
    <w:r>
      <w:rPr>
        <w:noProof/>
      </w:rPr>
      <w:drawing>
        <wp:inline distT="0" distB="0" distL="0" distR="0" wp14:anchorId="0890568E" wp14:editId="7E095DCF">
          <wp:extent cx="2402205" cy="853440"/>
          <wp:effectExtent l="0" t="0" r="0" b="3810"/>
          <wp:docPr id="18251423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853440"/>
                  </a:xfrm>
                  <a:prstGeom prst="rect">
                    <a:avLst/>
                  </a:prstGeom>
                  <a:noFill/>
                </pic:spPr>
              </pic:pic>
            </a:graphicData>
          </a:graphic>
        </wp:inline>
      </w:drawing>
    </w:r>
    <w:r w:rsidR="00286C29">
      <w:rPr>
        <w:noProof/>
      </w:rPr>
      <w:drawing>
        <wp:inline distT="0" distB="0" distL="0" distR="0" wp14:anchorId="05AF8CA7" wp14:editId="611591CC">
          <wp:extent cx="5274310" cy="29636"/>
          <wp:effectExtent l="0" t="0" r="0" b="8890"/>
          <wp:docPr id="2193786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4310" cy="296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C7ED4"/>
    <w:multiLevelType w:val="hybridMultilevel"/>
    <w:tmpl w:val="01F08D82"/>
    <w:lvl w:ilvl="0" w:tplc="6C5ECEB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546D1A"/>
    <w:multiLevelType w:val="hybridMultilevel"/>
    <w:tmpl w:val="5B0AFF06"/>
    <w:lvl w:ilvl="0" w:tplc="C598EFF0">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463505">
    <w:abstractNumId w:val="0"/>
  </w:num>
  <w:num w:numId="2" w16cid:durableId="36039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4F"/>
    <w:rsid w:val="0001013A"/>
    <w:rsid w:val="00037234"/>
    <w:rsid w:val="00041A53"/>
    <w:rsid w:val="000E2DC8"/>
    <w:rsid w:val="000E67EA"/>
    <w:rsid w:val="00102967"/>
    <w:rsid w:val="0010595E"/>
    <w:rsid w:val="0017429A"/>
    <w:rsid w:val="00197E08"/>
    <w:rsid w:val="001F522F"/>
    <w:rsid w:val="00242F4B"/>
    <w:rsid w:val="00264F8E"/>
    <w:rsid w:val="00286C29"/>
    <w:rsid w:val="002B3AE9"/>
    <w:rsid w:val="002C16EB"/>
    <w:rsid w:val="002D6000"/>
    <w:rsid w:val="003423C8"/>
    <w:rsid w:val="003A13DB"/>
    <w:rsid w:val="0044452F"/>
    <w:rsid w:val="004747F7"/>
    <w:rsid w:val="004922C8"/>
    <w:rsid w:val="004D7F91"/>
    <w:rsid w:val="004E368C"/>
    <w:rsid w:val="004E6078"/>
    <w:rsid w:val="00505A74"/>
    <w:rsid w:val="00520B37"/>
    <w:rsid w:val="005766D6"/>
    <w:rsid w:val="00593605"/>
    <w:rsid w:val="00615DB3"/>
    <w:rsid w:val="00630CA2"/>
    <w:rsid w:val="007B4C09"/>
    <w:rsid w:val="007E3380"/>
    <w:rsid w:val="008129CB"/>
    <w:rsid w:val="008426E6"/>
    <w:rsid w:val="00861034"/>
    <w:rsid w:val="00861843"/>
    <w:rsid w:val="008673EB"/>
    <w:rsid w:val="00884BA3"/>
    <w:rsid w:val="00884FE3"/>
    <w:rsid w:val="008C21AE"/>
    <w:rsid w:val="008D50EF"/>
    <w:rsid w:val="00935DDB"/>
    <w:rsid w:val="00956273"/>
    <w:rsid w:val="009624CD"/>
    <w:rsid w:val="00987E24"/>
    <w:rsid w:val="009B0C38"/>
    <w:rsid w:val="009B1790"/>
    <w:rsid w:val="009B55C1"/>
    <w:rsid w:val="009C1E52"/>
    <w:rsid w:val="009F3DBF"/>
    <w:rsid w:val="009F5758"/>
    <w:rsid w:val="00AC01C8"/>
    <w:rsid w:val="00AE574B"/>
    <w:rsid w:val="00AE76CE"/>
    <w:rsid w:val="00B17C11"/>
    <w:rsid w:val="00B934F1"/>
    <w:rsid w:val="00BF137A"/>
    <w:rsid w:val="00BF4E34"/>
    <w:rsid w:val="00C1272A"/>
    <w:rsid w:val="00C50BD7"/>
    <w:rsid w:val="00CA0140"/>
    <w:rsid w:val="00CC0CB0"/>
    <w:rsid w:val="00CC74C2"/>
    <w:rsid w:val="00CF04AA"/>
    <w:rsid w:val="00D01EA8"/>
    <w:rsid w:val="00D5052D"/>
    <w:rsid w:val="00D506B3"/>
    <w:rsid w:val="00DB1278"/>
    <w:rsid w:val="00DC53D5"/>
    <w:rsid w:val="00DE299B"/>
    <w:rsid w:val="00E201CF"/>
    <w:rsid w:val="00E4539B"/>
    <w:rsid w:val="00E830F3"/>
    <w:rsid w:val="00EA214F"/>
    <w:rsid w:val="00ED66B5"/>
    <w:rsid w:val="00EE0DBF"/>
    <w:rsid w:val="00F111C9"/>
    <w:rsid w:val="00F354C5"/>
    <w:rsid w:val="00F4329A"/>
    <w:rsid w:val="00F5779C"/>
    <w:rsid w:val="00F85FA6"/>
    <w:rsid w:val="095F846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22CEB"/>
  <w15:chartTrackingRefBased/>
  <w15:docId w15:val="{D81AED2B-5D80-425D-A833-6F142E96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A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A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A21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A21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A21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A21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21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21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21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21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A21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A21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A21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A21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A21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21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21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214F"/>
    <w:rPr>
      <w:rFonts w:eastAsiaTheme="majorEastAsia" w:cstheme="majorBidi"/>
      <w:color w:val="272727" w:themeColor="text1" w:themeTint="D8"/>
    </w:rPr>
  </w:style>
  <w:style w:type="paragraph" w:styleId="a3">
    <w:name w:val="Title"/>
    <w:basedOn w:val="a"/>
    <w:next w:val="a"/>
    <w:link w:val="Char"/>
    <w:uiPriority w:val="10"/>
    <w:qFormat/>
    <w:rsid w:val="00EA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A21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21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A21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214F"/>
    <w:pPr>
      <w:spacing w:before="160"/>
      <w:jc w:val="center"/>
    </w:pPr>
    <w:rPr>
      <w:i/>
      <w:iCs/>
      <w:color w:val="404040" w:themeColor="text1" w:themeTint="BF"/>
    </w:rPr>
  </w:style>
  <w:style w:type="character" w:customStyle="1" w:styleId="Char1">
    <w:name w:val="Απόσπασμα Char"/>
    <w:basedOn w:val="a0"/>
    <w:link w:val="a5"/>
    <w:uiPriority w:val="29"/>
    <w:rsid w:val="00EA214F"/>
    <w:rPr>
      <w:i/>
      <w:iCs/>
      <w:color w:val="404040" w:themeColor="text1" w:themeTint="BF"/>
    </w:rPr>
  </w:style>
  <w:style w:type="paragraph" w:styleId="a6">
    <w:name w:val="List Paragraph"/>
    <w:basedOn w:val="a"/>
    <w:uiPriority w:val="34"/>
    <w:qFormat/>
    <w:rsid w:val="00EA214F"/>
    <w:pPr>
      <w:ind w:left="720"/>
      <w:contextualSpacing/>
    </w:pPr>
  </w:style>
  <w:style w:type="character" w:styleId="a7">
    <w:name w:val="Intense Emphasis"/>
    <w:basedOn w:val="a0"/>
    <w:uiPriority w:val="21"/>
    <w:qFormat/>
    <w:rsid w:val="00EA214F"/>
    <w:rPr>
      <w:i/>
      <w:iCs/>
      <w:color w:val="0F4761" w:themeColor="accent1" w:themeShade="BF"/>
    </w:rPr>
  </w:style>
  <w:style w:type="paragraph" w:styleId="a8">
    <w:name w:val="Intense Quote"/>
    <w:basedOn w:val="a"/>
    <w:next w:val="a"/>
    <w:link w:val="Char2"/>
    <w:uiPriority w:val="30"/>
    <w:qFormat/>
    <w:rsid w:val="00EA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A214F"/>
    <w:rPr>
      <w:i/>
      <w:iCs/>
      <w:color w:val="0F4761" w:themeColor="accent1" w:themeShade="BF"/>
    </w:rPr>
  </w:style>
  <w:style w:type="character" w:styleId="a9">
    <w:name w:val="Intense Reference"/>
    <w:basedOn w:val="a0"/>
    <w:uiPriority w:val="32"/>
    <w:qFormat/>
    <w:rsid w:val="00EA214F"/>
    <w:rPr>
      <w:b/>
      <w:bCs/>
      <w:smallCaps/>
      <w:color w:val="0F4761" w:themeColor="accent1" w:themeShade="BF"/>
      <w:spacing w:val="5"/>
    </w:rPr>
  </w:style>
  <w:style w:type="paragraph" w:styleId="aa">
    <w:name w:val="header"/>
    <w:basedOn w:val="a"/>
    <w:link w:val="Char3"/>
    <w:uiPriority w:val="99"/>
    <w:unhideWhenUsed/>
    <w:rsid w:val="009624CD"/>
    <w:pPr>
      <w:tabs>
        <w:tab w:val="center" w:pos="4153"/>
        <w:tab w:val="right" w:pos="8306"/>
      </w:tabs>
      <w:spacing w:after="0" w:line="240" w:lineRule="auto"/>
    </w:pPr>
  </w:style>
  <w:style w:type="character" w:customStyle="1" w:styleId="Char3">
    <w:name w:val="Κεφαλίδα Char"/>
    <w:basedOn w:val="a0"/>
    <w:link w:val="aa"/>
    <w:uiPriority w:val="99"/>
    <w:rsid w:val="009624CD"/>
  </w:style>
  <w:style w:type="paragraph" w:styleId="ab">
    <w:name w:val="footer"/>
    <w:basedOn w:val="a"/>
    <w:link w:val="Char4"/>
    <w:uiPriority w:val="99"/>
    <w:unhideWhenUsed/>
    <w:rsid w:val="009624CD"/>
    <w:pPr>
      <w:tabs>
        <w:tab w:val="center" w:pos="4153"/>
        <w:tab w:val="right" w:pos="8306"/>
      </w:tabs>
      <w:spacing w:after="0" w:line="240" w:lineRule="auto"/>
    </w:pPr>
  </w:style>
  <w:style w:type="character" w:customStyle="1" w:styleId="Char4">
    <w:name w:val="Υποσέλιδο Char"/>
    <w:basedOn w:val="a0"/>
    <w:link w:val="ab"/>
    <w:uiPriority w:val="99"/>
    <w:rsid w:val="0096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419311FF124C9BF3512333A5CE4E" ma:contentTypeVersion="15" ma:contentTypeDescription="Create a new document." ma:contentTypeScope="" ma:versionID="b209be90d9e4b4e5ca142d77efe43998">
  <xsd:schema xmlns:xsd="http://www.w3.org/2001/XMLSchema" xmlns:xs="http://www.w3.org/2001/XMLSchema" xmlns:p="http://schemas.microsoft.com/office/2006/metadata/properties" xmlns:ns2="21f9bd69-99be-49f9-bc0c-e077770acd0b" xmlns:ns3="cd7ee990-9a4a-463c-8f55-08588f661b47" targetNamespace="http://schemas.microsoft.com/office/2006/metadata/properties" ma:root="true" ma:fieldsID="c89aab325ae722e03651bef485ec96e2" ns2:_="" ns3:_="">
    <xsd:import namespace="21f9bd69-99be-49f9-bc0c-e077770acd0b"/>
    <xsd:import namespace="cd7ee990-9a4a-463c-8f55-08588f661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9bd69-99be-49f9-bc0c-e077770ac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9f9861-8d85-4d68-8299-7c90a4aa8c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e990-9a4a-463c-8f55-08588f661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dc72f2-35b5-4eda-a5ea-79a9d6d21209}" ma:internalName="TaxCatchAll" ma:showField="CatchAllData" ma:web="cd7ee990-9a4a-463c-8f55-08588f661b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f9bd69-99be-49f9-bc0c-e077770acd0b">
      <Terms xmlns="http://schemas.microsoft.com/office/infopath/2007/PartnerControls"/>
    </lcf76f155ced4ddcb4097134ff3c332f>
    <TaxCatchAll xmlns="cd7ee990-9a4a-463c-8f55-08588f661b47" xsi:nil="true"/>
  </documentManagement>
</p:properties>
</file>

<file path=customXml/itemProps1.xml><?xml version="1.0" encoding="utf-8"?>
<ds:datastoreItem xmlns:ds="http://schemas.openxmlformats.org/officeDocument/2006/customXml" ds:itemID="{F227BBEC-7DCA-47DC-8EF6-0E5D9D66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9bd69-99be-49f9-bc0c-e077770acd0b"/>
    <ds:schemaRef ds:uri="cd7ee990-9a4a-463c-8f55-08588f661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93AF9-FCAF-47C5-82C9-955AFBFD526D}">
  <ds:schemaRefs>
    <ds:schemaRef ds:uri="http://schemas.microsoft.com/sharepoint/v3/contenttype/forms"/>
  </ds:schemaRefs>
</ds:datastoreItem>
</file>

<file path=customXml/itemProps3.xml><?xml version="1.0" encoding="utf-8"?>
<ds:datastoreItem xmlns:ds="http://schemas.openxmlformats.org/officeDocument/2006/customXml" ds:itemID="{C5729FA3-3FAB-4FF0-8A4E-FE66CCBDB36A}">
  <ds:schemaRefs>
    <ds:schemaRef ds:uri="http://schemas.microsoft.com/office/2006/metadata/properties"/>
    <ds:schemaRef ds:uri="http://schemas.microsoft.com/office/infopath/2007/PartnerControls"/>
    <ds:schemaRef ds:uri="21f9bd69-99be-49f9-bc0c-e077770acd0b"/>
    <ds:schemaRef ds:uri="cd7ee990-9a4a-463c-8f55-08588f661b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1618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vlachos</dc:creator>
  <cp:keywords/>
  <dc:description/>
  <cp:lastModifiedBy>Elina Mparda</cp:lastModifiedBy>
  <cp:revision>3</cp:revision>
  <dcterms:created xsi:type="dcterms:W3CDTF">2025-12-08T10:34:00Z</dcterms:created>
  <dcterms:modified xsi:type="dcterms:W3CDTF">2025-12-08T10:40:00Z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0x010100905A419311FF124C9BF3512333A5CE4E</vt:lpwstr>
  </property>
  <property fmtid="{D5CDD505-2E9C-101B-9397-08002B2CF9AE}" pid="3" name="MediaServiceImageTags">
    <vt:lpwstr/>
  </property>
</Properties>
</file>